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CE3" w:rsidRDefault="00FD348A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C57CE3" w:rsidRDefault="00C57CE3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C57CE3" w:rsidRDefault="00FD348A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3F5036" w:rsidRDefault="003F5036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1.做好学生的第一要务——学习，做好学习的模范带头作用。上课认真听讲，课后及时复习。不懂就问，踏实务实。</w:t>
      </w:r>
    </w:p>
    <w:p w:rsidR="00C57CE3" w:rsidRDefault="00FD348A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遵守校规校纪，</w:t>
      </w:r>
      <w:r>
        <w:rPr>
          <w:rFonts w:asciiTheme="minorEastAsia" w:eastAsiaTheme="minorEastAsia" w:hAnsiTheme="minorEastAsia" w:cstheme="minorBidi"/>
          <w:sz w:val="24"/>
          <w:szCs w:val="24"/>
        </w:rPr>
        <w:t>带头遵守党章的各项规章制度，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处理好与周围同学的关系</w:t>
      </w:r>
      <w:r w:rsidR="003F5036">
        <w:rPr>
          <w:rFonts w:asciiTheme="minorEastAsia" w:eastAsiaTheme="minorEastAsia" w:hAnsiTheme="minorEastAsia" w:cstheme="minorBidi"/>
          <w:sz w:val="24"/>
          <w:szCs w:val="24"/>
        </w:rPr>
        <w:t>，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打造良好的同学关系、师生关系。</w:t>
      </w:r>
    </w:p>
    <w:p w:rsidR="00C57CE3" w:rsidRDefault="00FD348A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、进一步加强党的理论知识的学习，关注时事政治，坚决拥护党的纲领、路线、方针和政策，深入开展批评与自我批评，努力提高自身的政治理论素养。</w:t>
      </w:r>
    </w:p>
    <w:p w:rsidR="00C57CE3" w:rsidRDefault="00FD348A" w:rsidP="003F5036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在平常生活中要起到带头模范作用，帮助同学解决问题</w:t>
      </w:r>
      <w:r w:rsidR="00551ECB">
        <w:rPr>
          <w:rFonts w:asciiTheme="minorEastAsia" w:eastAsiaTheme="minorEastAsia" w:hAnsiTheme="minorEastAsia" w:cstheme="minorBidi" w:hint="eastAsia"/>
          <w:sz w:val="24"/>
          <w:szCs w:val="24"/>
        </w:rPr>
        <w:t>关心他们的学习和生活。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提高自身的综合素质。及时和老师交流生活和学习上的</w:t>
      </w:r>
      <w:r w:rsidR="00551ECB">
        <w:rPr>
          <w:rFonts w:asciiTheme="minorEastAsia" w:eastAsiaTheme="minorEastAsia" w:hAnsiTheme="minorEastAsia" w:cstheme="minorBidi" w:hint="eastAsia"/>
          <w:sz w:val="24"/>
          <w:szCs w:val="24"/>
        </w:rPr>
        <w:t>困惑。</w:t>
      </w:r>
    </w:p>
    <w:p w:rsidR="00C57CE3" w:rsidRDefault="00C57CE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C57CE3" w:rsidRDefault="00C57CE3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FD348A" w:rsidRDefault="00FD348A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FD348A" w:rsidRDefault="00FD348A">
      <w:pPr>
        <w:spacing w:line="360" w:lineRule="auto"/>
        <w:rPr>
          <w:rFonts w:asciiTheme="minorEastAsia" w:eastAsiaTheme="minorEastAsia" w:hAnsiTheme="minorEastAsia" w:cstheme="minorBidi" w:hint="eastAsia"/>
          <w:sz w:val="24"/>
          <w:szCs w:val="24"/>
        </w:rPr>
      </w:pPr>
      <w:bookmarkStart w:id="0" w:name="_GoBack"/>
      <w:bookmarkEnd w:id="0"/>
    </w:p>
    <w:p w:rsidR="00C57CE3" w:rsidRDefault="00FD348A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蒋建发</w:t>
      </w:r>
    </w:p>
    <w:p w:rsidR="00C57CE3" w:rsidRDefault="00FD348A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18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3F5036">
        <w:rPr>
          <w:rFonts w:asciiTheme="minorEastAsia" w:eastAsiaTheme="minorEastAsia" w:hAnsiTheme="minorEastAsia" w:cstheme="minorBidi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C5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3F5036"/>
    <w:rsid w:val="0043526E"/>
    <w:rsid w:val="00551ECB"/>
    <w:rsid w:val="008834E6"/>
    <w:rsid w:val="00C57CE3"/>
    <w:rsid w:val="00CC09F8"/>
    <w:rsid w:val="00E24538"/>
    <w:rsid w:val="00FD348A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7D867"/>
  <w15:docId w15:val="{48257FDB-FBD4-4B13-A456-F73E39F64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蒋建发</cp:lastModifiedBy>
  <cp:revision>10</cp:revision>
  <dcterms:created xsi:type="dcterms:W3CDTF">2017-09-27T07:31:00Z</dcterms:created>
  <dcterms:modified xsi:type="dcterms:W3CDTF">2019-04-08T13:25:00Z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